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B667" w14:textId="77777777" w:rsidR="00BA054C" w:rsidRPr="006A7B63" w:rsidRDefault="00A25FE6" w:rsidP="002C3211">
      <w:pPr>
        <w:adjustRightInd/>
        <w:jc w:val="right"/>
        <w:rPr>
          <w:rFonts w:ascii="ＭＳ 明朝" w:hAnsi="ＭＳ 明朝" w:cs="ＭＳ 明朝"/>
          <w:sz w:val="20"/>
          <w:szCs w:val="20"/>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14:paraId="3B3958F2" w14:textId="77777777" w:rsidR="00A25FE6" w:rsidRPr="0009027E" w:rsidRDefault="00A25FE6" w:rsidP="002C3211">
      <w:pPr>
        <w:adjustRightInd/>
        <w:jc w:val="right"/>
        <w:rPr>
          <w:rFonts w:ascii="ＭＳ ゴシック" w:eastAsia="ＭＳ ゴシック" w:hAnsi="ＭＳ ゴシック" w:cs="Times New Roman"/>
        </w:rPr>
      </w:pPr>
    </w:p>
    <w:p w14:paraId="2216195A" w14:textId="77777777" w:rsidR="00D230DE" w:rsidRPr="0056379A" w:rsidRDefault="004A5A4F" w:rsidP="002C3211">
      <w:pPr>
        <w:adjustRightInd/>
        <w:spacing w:line="342" w:lineRule="exact"/>
        <w:jc w:val="center"/>
        <w:rPr>
          <w:rFonts w:ascii="ＭＳ 明朝" w:hAnsi="ＭＳ 明朝" w:cs="ＭＳ Ｐゴシック"/>
          <w:color w:val="000000" w:themeColor="text1"/>
          <w:sz w:val="28"/>
          <w:szCs w:val="28"/>
        </w:rPr>
      </w:pPr>
      <w:r>
        <w:rPr>
          <w:rFonts w:ascii="ＭＳ 明朝" w:hAnsi="ＭＳ 明朝" w:cs="ＭＳ Ｐゴシック" w:hint="eastAsia"/>
          <w:color w:val="000000" w:themeColor="text1"/>
          <w:sz w:val="28"/>
          <w:szCs w:val="28"/>
        </w:rPr>
        <w:t>沖縄県からの誘客プロモーション</w:t>
      </w:r>
      <w:r w:rsidR="005263AE">
        <w:rPr>
          <w:rFonts w:ascii="ＭＳ 明朝" w:hAnsi="ＭＳ 明朝" w:cs="ＭＳ Ｐゴシック" w:hint="eastAsia"/>
          <w:color w:val="000000" w:themeColor="text1"/>
          <w:sz w:val="28"/>
          <w:szCs w:val="28"/>
        </w:rPr>
        <w:t>等</w:t>
      </w:r>
      <w:r w:rsidR="0000009F" w:rsidRPr="0056379A">
        <w:rPr>
          <w:rFonts w:ascii="ＭＳ 明朝" w:hAnsi="ＭＳ 明朝" w:cs="ＭＳ Ｐゴシック" w:hint="eastAsia"/>
          <w:color w:val="000000" w:themeColor="text1"/>
          <w:sz w:val="28"/>
          <w:szCs w:val="28"/>
        </w:rPr>
        <w:t>業務</w:t>
      </w:r>
      <w:r w:rsidR="00C2112E" w:rsidRPr="0056379A">
        <w:rPr>
          <w:rFonts w:ascii="ＭＳ 明朝" w:hAnsi="ＭＳ 明朝" w:cs="ＭＳ Ｐゴシック" w:hint="eastAsia"/>
          <w:color w:val="000000" w:themeColor="text1"/>
          <w:sz w:val="28"/>
          <w:szCs w:val="28"/>
        </w:rPr>
        <w:t>委託</w:t>
      </w:r>
    </w:p>
    <w:p w14:paraId="44D75894" w14:textId="77777777" w:rsidR="00BA054C" w:rsidRPr="0056379A" w:rsidRDefault="00BA054C" w:rsidP="00D230DE">
      <w:pPr>
        <w:adjustRightInd/>
        <w:spacing w:line="342" w:lineRule="exact"/>
        <w:jc w:val="center"/>
        <w:rPr>
          <w:rFonts w:ascii="ＭＳ 明朝" w:hAnsi="ＭＳ 明朝" w:cs="Times New Roman"/>
          <w:color w:val="000000" w:themeColor="text1"/>
          <w:sz w:val="24"/>
          <w:szCs w:val="24"/>
        </w:rPr>
      </w:pPr>
      <w:r w:rsidRPr="0056379A">
        <w:rPr>
          <w:rFonts w:ascii="ＭＳ 明朝" w:hAnsi="ＭＳ 明朝" w:cs="ＭＳ ゴシック" w:hint="eastAsia"/>
          <w:color w:val="000000" w:themeColor="text1"/>
          <w:sz w:val="28"/>
          <w:szCs w:val="28"/>
        </w:rPr>
        <w:t>経</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費</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見</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積</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書</w:t>
      </w:r>
      <w:r w:rsidR="00D230DE" w:rsidRPr="0056379A">
        <w:rPr>
          <w:rFonts w:ascii="ＭＳ 明朝" w:hAnsi="ＭＳ 明朝" w:cs="ＭＳ ゴシック" w:hint="eastAsia"/>
          <w:color w:val="000000" w:themeColor="text1"/>
          <w:sz w:val="24"/>
          <w:szCs w:val="24"/>
        </w:rPr>
        <w:t xml:space="preserve">　</w:t>
      </w:r>
    </w:p>
    <w:p w14:paraId="146DF92A" w14:textId="77777777" w:rsidR="00BA054C" w:rsidRDefault="00BA054C" w:rsidP="00BA054C">
      <w:pPr>
        <w:adjustRightInd/>
        <w:rPr>
          <w:rFonts w:ascii="ＭＳ 明朝" w:hAnsi="Times New Roman" w:cs="Times New Roman"/>
        </w:rPr>
      </w:pPr>
    </w:p>
    <w:p w14:paraId="59FC7A1A" w14:textId="77777777" w:rsidR="00BA054C" w:rsidRDefault="00BA054C" w:rsidP="00BA054C">
      <w:pPr>
        <w:adjustRightInd/>
        <w:rPr>
          <w:rFonts w:ascii="ＭＳ 明朝" w:hAnsi="Times New Roman" w:cs="Times New Roman"/>
        </w:rPr>
      </w:pPr>
    </w:p>
    <w:p w14:paraId="45E519FA" w14:textId="77777777" w:rsidR="00FB17FB" w:rsidRPr="009D27BC" w:rsidRDefault="009D27BC" w:rsidP="00BA054C">
      <w:pPr>
        <w:adjustRightInd/>
        <w:rPr>
          <w:rFonts w:ascii="ＭＳ 明朝" w:hAnsi="Times New Roman" w:cs="ＭＳ 明朝"/>
          <w:sz w:val="20"/>
          <w:szCs w:val="20"/>
        </w:rPr>
      </w:pPr>
      <w:r>
        <w:rPr>
          <w:rFonts w:ascii="ＭＳ 明朝" w:hAnsi="Times New Roman" w:cs="ＭＳ 明朝" w:hint="eastAsia"/>
          <w:sz w:val="21"/>
          <w:szCs w:val="21"/>
        </w:rPr>
        <w:t xml:space="preserve">　　　　　　　　　　　　　　　　　　　</w:t>
      </w:r>
      <w:r w:rsidR="00FB17FB" w:rsidRPr="009D27BC">
        <w:rPr>
          <w:rFonts w:ascii="ＭＳ 明朝" w:hAnsi="Times New Roman" w:cs="ＭＳ 明朝" w:hint="eastAsia"/>
          <w:sz w:val="20"/>
          <w:szCs w:val="20"/>
        </w:rPr>
        <w:t>住</w:t>
      </w:r>
      <w:r w:rsidR="00653A8F">
        <w:rPr>
          <w:rFonts w:ascii="ＭＳ 明朝" w:hAnsi="Times New Roman" w:cs="ＭＳ 明朝" w:hint="eastAsia"/>
          <w:sz w:val="20"/>
          <w:szCs w:val="20"/>
        </w:rPr>
        <w:t xml:space="preserve">　　　</w:t>
      </w:r>
      <w:r w:rsidR="00FB17FB" w:rsidRPr="009D27BC">
        <w:rPr>
          <w:rFonts w:ascii="ＭＳ 明朝" w:hAnsi="Times New Roman" w:cs="ＭＳ 明朝" w:hint="eastAsia"/>
          <w:sz w:val="20"/>
          <w:szCs w:val="20"/>
        </w:rPr>
        <w:t>所</w:t>
      </w:r>
    </w:p>
    <w:p w14:paraId="01226032" w14:textId="77777777"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14:paraId="1ED0FF82" w14:textId="77777777"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14:paraId="52E6F18C" w14:textId="77777777" w:rsidR="00BA054C" w:rsidRDefault="00BA054C" w:rsidP="00BA054C">
      <w:pPr>
        <w:adjustRightInd/>
        <w:rPr>
          <w:rFonts w:ascii="ＭＳ 明朝" w:hAnsi="Times New Roman" w:cs="Times New Roman"/>
        </w:rPr>
      </w:pPr>
    </w:p>
    <w:p w14:paraId="00CD6C9B" w14:textId="77777777"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28CB0872" w14:textId="77777777"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14:paraId="100FD203"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5B6D9790" w14:textId="77777777"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14:paraId="165C49AE" w14:textId="77777777"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14:paraId="6151ACBA" w14:textId="77777777"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14:paraId="155C52C9" w14:textId="77777777"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14:paraId="11E09C20" w14:textId="77777777" w:rsidR="00A25FE6" w:rsidRPr="00FB17FB" w:rsidRDefault="00A25FE6" w:rsidP="00A25FE6">
      <w:pPr>
        <w:adjustRightInd/>
        <w:snapToGrid w:val="0"/>
        <w:rPr>
          <w:rFonts w:cs="ＭＳ 明朝"/>
        </w:rPr>
      </w:pPr>
    </w:p>
    <w:p w14:paraId="70D22674" w14:textId="77777777"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14:paraId="7424F2FF" w14:textId="77777777" w:rsidR="00BA054C" w:rsidRPr="00885F36" w:rsidRDefault="00BA054C" w:rsidP="00A25FE6">
      <w:pPr>
        <w:adjustRightInd/>
        <w:snapToGrid w:val="0"/>
        <w:ind w:rightChars="-258" w:right="-568"/>
        <w:rPr>
          <w:rFonts w:ascii="ＭＳ 明朝" w:hAnsi="Times New Roman" w:cs="Times New Roman"/>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885F36">
        <w:rPr>
          <w:rFonts w:cs="ＭＳ 明朝" w:hint="eastAsia"/>
          <w:sz w:val="20"/>
          <w:szCs w:val="20"/>
        </w:rPr>
        <w:t>）消費税及び地方消費税に係る課税事業者であるか免税事業者であるかを問わず、</w:t>
      </w:r>
    </w:p>
    <w:p w14:paraId="488B2735" w14:textId="77777777" w:rsidR="00BA054C" w:rsidRPr="00885F36" w:rsidRDefault="00BA054C" w:rsidP="00A25FE6">
      <w:pPr>
        <w:adjustRightInd/>
        <w:snapToGrid w:val="0"/>
        <w:ind w:left="800" w:rightChars="-258" w:right="-568" w:hangingChars="400" w:hanging="800"/>
        <w:rPr>
          <w:rFonts w:ascii="ＭＳ 明朝" w:hAnsi="Times New Roman" w:cs="Times New Roman"/>
          <w:sz w:val="20"/>
          <w:szCs w:val="20"/>
        </w:rPr>
      </w:pPr>
      <w:r w:rsidRPr="00885F36">
        <w:rPr>
          <w:rFonts w:cs="ＭＳ 明朝" w:hint="eastAsia"/>
          <w:sz w:val="20"/>
          <w:szCs w:val="20"/>
        </w:rPr>
        <w:t xml:space="preserve">　　　　</w:t>
      </w:r>
      <w:r w:rsidR="00A40137">
        <w:rPr>
          <w:rFonts w:cs="ＭＳ 明朝" w:hint="eastAsia"/>
          <w:sz w:val="20"/>
          <w:szCs w:val="20"/>
        </w:rPr>
        <w:t>受託候補者決定後、委託者と受託候補者で詳細を協議したうえで、契約金額を決定します。</w:t>
      </w:r>
    </w:p>
    <w:p w14:paraId="1D6BFEC9" w14:textId="77777777" w:rsidR="00BA054C" w:rsidRPr="00E02B99" w:rsidRDefault="00BA054C" w:rsidP="00A25FE6">
      <w:pPr>
        <w:adjustRightInd/>
        <w:snapToGrid w:val="0"/>
        <w:ind w:rightChars="-258" w:right="-568"/>
        <w:rPr>
          <w:rFonts w:cs="Times New Roman"/>
        </w:rPr>
      </w:pPr>
      <w:r w:rsidRPr="00885F36">
        <w:rPr>
          <w:rFonts w:cs="ＭＳ 明朝" w:hint="eastAsia"/>
          <w:sz w:val="20"/>
          <w:szCs w:val="20"/>
        </w:rPr>
        <w:t xml:space="preserve">　注</w:t>
      </w:r>
      <w:r w:rsidR="00A25FE6">
        <w:rPr>
          <w:rFonts w:cs="ＭＳ 明朝" w:hint="eastAsia"/>
          <w:sz w:val="20"/>
          <w:szCs w:val="20"/>
        </w:rPr>
        <w:t>４</w:t>
      </w:r>
      <w:r w:rsidRPr="00885F36">
        <w:rPr>
          <w:rFonts w:cs="ＭＳ 明朝" w:hint="eastAsia"/>
          <w:sz w:val="20"/>
          <w:szCs w:val="20"/>
        </w:rPr>
        <w:t>）経費区分の標記は問いません。内容、積算根拠を明確に記載してください。</w:t>
      </w:r>
    </w:p>
    <w:sectPr w:rsidR="00BA054C" w:rsidRPr="00E02B99"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C2B0" w14:textId="77777777" w:rsidR="00B81565" w:rsidRDefault="00B81565" w:rsidP="00D230DE">
      <w:r>
        <w:separator/>
      </w:r>
    </w:p>
  </w:endnote>
  <w:endnote w:type="continuationSeparator" w:id="0">
    <w:p w14:paraId="54EB432A" w14:textId="77777777" w:rsidR="00B81565" w:rsidRDefault="00B81565"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F1584" w14:textId="77777777" w:rsidR="00B81565" w:rsidRDefault="00B81565" w:rsidP="00D230DE">
      <w:r>
        <w:separator/>
      </w:r>
    </w:p>
  </w:footnote>
  <w:footnote w:type="continuationSeparator" w:id="0">
    <w:p w14:paraId="395E6B73" w14:textId="77777777" w:rsidR="00B81565" w:rsidRDefault="00B81565"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65D6C"/>
    <w:rsid w:val="0009027E"/>
    <w:rsid w:val="001357E8"/>
    <w:rsid w:val="00145F59"/>
    <w:rsid w:val="001A3EF7"/>
    <w:rsid w:val="001D313B"/>
    <w:rsid w:val="001F1C78"/>
    <w:rsid w:val="002260B3"/>
    <w:rsid w:val="00242219"/>
    <w:rsid w:val="002B22E9"/>
    <w:rsid w:val="002C3211"/>
    <w:rsid w:val="003A0A69"/>
    <w:rsid w:val="003F0789"/>
    <w:rsid w:val="004A5A4F"/>
    <w:rsid w:val="00523225"/>
    <w:rsid w:val="005263AE"/>
    <w:rsid w:val="00535B51"/>
    <w:rsid w:val="0056379A"/>
    <w:rsid w:val="005726E4"/>
    <w:rsid w:val="005D26CA"/>
    <w:rsid w:val="005F2C02"/>
    <w:rsid w:val="00653A8F"/>
    <w:rsid w:val="006A3803"/>
    <w:rsid w:val="006A7B63"/>
    <w:rsid w:val="006F6786"/>
    <w:rsid w:val="007823BC"/>
    <w:rsid w:val="007A053B"/>
    <w:rsid w:val="007C1371"/>
    <w:rsid w:val="0081279D"/>
    <w:rsid w:val="00885F36"/>
    <w:rsid w:val="009633BD"/>
    <w:rsid w:val="009D27BC"/>
    <w:rsid w:val="00A25FE6"/>
    <w:rsid w:val="00A37EF6"/>
    <w:rsid w:val="00A40137"/>
    <w:rsid w:val="00A76D3F"/>
    <w:rsid w:val="00AA4031"/>
    <w:rsid w:val="00B12A64"/>
    <w:rsid w:val="00B81565"/>
    <w:rsid w:val="00BA054C"/>
    <w:rsid w:val="00BB36F7"/>
    <w:rsid w:val="00C2112E"/>
    <w:rsid w:val="00C64F42"/>
    <w:rsid w:val="00C74C5F"/>
    <w:rsid w:val="00C7569B"/>
    <w:rsid w:val="00CD610C"/>
    <w:rsid w:val="00D230DE"/>
    <w:rsid w:val="00D56EAB"/>
    <w:rsid w:val="00E02B99"/>
    <w:rsid w:val="00E12C77"/>
    <w:rsid w:val="00E67B9B"/>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nto002</cp:lastModifiedBy>
  <cp:revision>2</cp:revision>
  <cp:lastPrinted>2015-04-15T09:42:00Z</cp:lastPrinted>
  <dcterms:created xsi:type="dcterms:W3CDTF">2024-03-25T04:47:00Z</dcterms:created>
  <dcterms:modified xsi:type="dcterms:W3CDTF">2024-03-25T04:47:00Z</dcterms:modified>
</cp:coreProperties>
</file>